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99C" w:rsidRDefault="000B499C" w:rsidP="000B499C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EF1876">
        <w:rPr>
          <w:rFonts w:ascii="Times New Roman CYR" w:hAnsi="Times New Roman CYR" w:cs="Times New Roman CYR"/>
          <w:noProof/>
          <w:sz w:val="32"/>
          <w:szCs w:val="32"/>
        </w:rPr>
        <w:drawing>
          <wp:inline distT="0" distB="0" distL="0" distR="0" wp14:anchorId="7018D1FB" wp14:editId="033C7BDB">
            <wp:extent cx="1000125" cy="1000125"/>
            <wp:effectExtent l="0" t="0" r="0" b="0"/>
            <wp:docPr id="2" name="Рисунок 2" descr="D:\COMP\Desktop\blank\Безымянный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COMP\Desktop\blank\Безымянный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0B499C" w:rsidRDefault="000B499C" w:rsidP="000B499C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0B499C" w:rsidRPr="004C26C6" w:rsidRDefault="000B499C" w:rsidP="000B499C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«Лидер</w:t>
      </w:r>
      <w:r w:rsidRPr="004C26C6">
        <w:rPr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4C26C6">
        <w:rPr>
          <w:rFonts w:ascii="Times New Roman" w:hAnsi="Times New Roman" w:cs="Times New Roman"/>
          <w:b/>
          <w:sz w:val="28"/>
          <w:szCs w:val="24"/>
          <w:lang w:val="en-US"/>
        </w:rPr>
        <w:t>kz</w:t>
      </w:r>
      <w:proofErr w:type="spellEnd"/>
      <w:r w:rsidRPr="004C26C6">
        <w:rPr>
          <w:rFonts w:ascii="Times New Roman" w:hAnsi="Times New Roman" w:cs="Times New Roman"/>
          <w:b/>
          <w:sz w:val="28"/>
          <w:szCs w:val="24"/>
          <w:lang w:val="kk-KZ"/>
        </w:rPr>
        <w:t>» Халықаралық интеллектуалды білім орталығы</w:t>
      </w:r>
    </w:p>
    <w:p w:rsidR="000B499C" w:rsidRDefault="000B499C" w:rsidP="00351457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44A6" w:rsidRPr="00C74D20" w:rsidRDefault="00BC4E1F" w:rsidP="00351457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4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51457" w:rsidRPr="00C74D2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46499" w:rsidRPr="00C74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 ҒАЛЫМ </w:t>
      </w:r>
      <w:r w:rsidR="00351457" w:rsidRPr="00C74D20">
        <w:rPr>
          <w:rFonts w:ascii="Times New Roman" w:hAnsi="Times New Roman" w:cs="Times New Roman"/>
          <w:b/>
          <w:sz w:val="28"/>
          <w:szCs w:val="28"/>
          <w:lang w:val="kk-KZ"/>
        </w:rPr>
        <w:t>- 201</w:t>
      </w:r>
      <w:r w:rsidR="0080122E" w:rsidRPr="00C74D20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351457" w:rsidRPr="00C74D2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B016C3" w:rsidRPr="00C74D20" w:rsidRDefault="00351457" w:rsidP="00351457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4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оқушылары арасындағы ең үздік ғылыми жұмыстардың </w:t>
      </w:r>
    </w:p>
    <w:p w:rsidR="00351457" w:rsidRPr="00C74D20" w:rsidRDefault="00946499" w:rsidP="004C42EC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4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республикалық </w:t>
      </w:r>
      <w:r w:rsidR="00351457" w:rsidRPr="00C74D20">
        <w:rPr>
          <w:rFonts w:ascii="Times New Roman" w:hAnsi="Times New Roman" w:cs="Times New Roman"/>
          <w:b/>
          <w:sz w:val="28"/>
          <w:szCs w:val="28"/>
          <w:lang w:val="kk-KZ"/>
        </w:rPr>
        <w:t>байқауының ЕРЕЖЕСІ</w:t>
      </w:r>
    </w:p>
    <w:p w:rsidR="00351457" w:rsidRPr="00C74D20" w:rsidRDefault="00351457" w:rsidP="0008129E">
      <w:pPr>
        <w:pStyle w:val="a4"/>
        <w:numPr>
          <w:ilvl w:val="0"/>
          <w:numId w:val="1"/>
        </w:numPr>
        <w:tabs>
          <w:tab w:val="left" w:pos="41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Жалпы ережелер</w:t>
      </w:r>
    </w:p>
    <w:p w:rsidR="00351457" w:rsidRPr="00C74D20" w:rsidRDefault="00351457" w:rsidP="0008129E">
      <w:pPr>
        <w:pStyle w:val="a4"/>
        <w:numPr>
          <w:ilvl w:val="1"/>
          <w:numId w:val="1"/>
        </w:num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Мектеп оқушылары арасындағы ғылыми жұмыстар байқауы (бұдан әрі – Байқау).</w:t>
      </w:r>
    </w:p>
    <w:p w:rsidR="00351457" w:rsidRPr="00C74D20" w:rsidRDefault="00351457" w:rsidP="0008129E">
      <w:p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мектеп оқушыларының ғылымға деген қызығушылығын арттыру</w:t>
      </w:r>
      <w:r w:rsidR="00640C24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және отансүйгіштікке тәрбиелеу. </w:t>
      </w:r>
    </w:p>
    <w:p w:rsidR="00640C24" w:rsidRPr="00C74D20" w:rsidRDefault="00640C24" w:rsidP="0008129E">
      <w:pPr>
        <w:tabs>
          <w:tab w:val="left" w:pos="41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Міндеттері:</w:t>
      </w:r>
    </w:p>
    <w:p w:rsidR="00640C24" w:rsidRPr="00C74D20" w:rsidRDefault="0080122E" w:rsidP="0008129E">
      <w:pPr>
        <w:pStyle w:val="a4"/>
        <w:numPr>
          <w:ilvl w:val="0"/>
          <w:numId w:val="2"/>
        </w:num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Оқушылардың</w:t>
      </w:r>
      <w:r w:rsidR="00640C24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ғылымға деген ынтасын арттыру;</w:t>
      </w:r>
    </w:p>
    <w:p w:rsidR="00640C24" w:rsidRPr="00C74D20" w:rsidRDefault="00640C24" w:rsidP="0008129E">
      <w:pPr>
        <w:pStyle w:val="a4"/>
        <w:numPr>
          <w:ilvl w:val="0"/>
          <w:numId w:val="2"/>
        </w:num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Дарынды оқушыларды табу әрі қолдау;</w:t>
      </w:r>
    </w:p>
    <w:p w:rsidR="00640C24" w:rsidRPr="00C74D20" w:rsidRDefault="00640C24" w:rsidP="0008129E">
      <w:pPr>
        <w:pStyle w:val="a4"/>
        <w:numPr>
          <w:ilvl w:val="0"/>
          <w:numId w:val="2"/>
        </w:num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Жас ғалымдардың әлеуметтік жауапкершілік деңгейін арттыру;</w:t>
      </w:r>
    </w:p>
    <w:p w:rsidR="00640C24" w:rsidRPr="00C74D20" w:rsidRDefault="00640C24" w:rsidP="0008129E">
      <w:pPr>
        <w:tabs>
          <w:tab w:val="left" w:pos="41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2.Байқауға қатысушылар</w:t>
      </w:r>
    </w:p>
    <w:p w:rsidR="00640C24" w:rsidRPr="00C74D20" w:rsidRDefault="00640C24" w:rsidP="0008129E">
      <w:pPr>
        <w:tabs>
          <w:tab w:val="left" w:pos="4110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2.1 Байқауға  </w:t>
      </w:r>
      <w:r w:rsidR="00946499" w:rsidRPr="00C74D20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</w:t>
      </w:r>
      <w:r w:rsidR="0008129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бойынша жалпы білім беретін мек</w:t>
      </w:r>
      <w:r w:rsidR="00480A50" w:rsidRPr="00C74D20">
        <w:rPr>
          <w:rFonts w:ascii="Times New Roman" w:hAnsi="Times New Roman" w:cs="Times New Roman"/>
          <w:sz w:val="24"/>
          <w:szCs w:val="24"/>
          <w:lang w:val="kk-KZ"/>
        </w:rPr>
        <w:t>теп оқушылары қатыса алады. 3-11</w:t>
      </w:r>
      <w:r w:rsidR="0008129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оқушылары жетекшілерімен бірге байқауға үміткер бола алады.</w:t>
      </w:r>
    </w:p>
    <w:p w:rsidR="0008129E" w:rsidRPr="00C74D20" w:rsidRDefault="000A7BC8" w:rsidP="0008129E">
      <w:pPr>
        <w:tabs>
          <w:tab w:val="left" w:pos="411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3. Байқауды өткізу тәртібі</w:t>
      </w:r>
    </w:p>
    <w:p w:rsidR="000A7BC8" w:rsidRPr="00C74D20" w:rsidRDefault="000A7BC8" w:rsidP="000B499C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3.1 Байқау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1 кезеңнен тұрады.</w:t>
      </w:r>
    </w:p>
    <w:p w:rsidR="001B0ED2" w:rsidRPr="00C74D20" w:rsidRDefault="001B0ED2" w:rsidP="000B499C">
      <w:pPr>
        <w:tabs>
          <w:tab w:val="left" w:pos="411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3.2 Байқау қашықтықтан өткізіледі.</w:t>
      </w:r>
    </w:p>
    <w:p w:rsidR="000A7BC8" w:rsidRPr="00C74D20" w:rsidRDefault="000A7BC8" w:rsidP="000B499C">
      <w:pPr>
        <w:tabs>
          <w:tab w:val="left" w:pos="4110"/>
        </w:tabs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3.3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Республикалық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байқауға ұсынылған жобаларды бағалау үшін ұйымдастырушылар Байқау комиссиясын құрады;</w:t>
      </w:r>
    </w:p>
    <w:p w:rsidR="000A7BC8" w:rsidRPr="00C74D20" w:rsidRDefault="000A7BC8" w:rsidP="006D3606">
      <w:pPr>
        <w:tabs>
          <w:tab w:val="left" w:pos="41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Байқау комиссиясы:</w:t>
      </w:r>
    </w:p>
    <w:p w:rsidR="000A7BC8" w:rsidRPr="00C74D20" w:rsidRDefault="000A7BC8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-Жоғары оқу орындарының әлеуметтік-гуманитарлық пәндерінің профессорлық-оқытушы құрамынан, ғылыми-сарапшылық топ мүшелерінен құралады;</w:t>
      </w:r>
    </w:p>
    <w:p w:rsidR="000A7BC8" w:rsidRPr="00C74D20" w:rsidRDefault="000A7BC8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-Мүшелерінің құрамы және саны ұйымдастырушылармен анықталады;</w:t>
      </w:r>
    </w:p>
    <w:p w:rsidR="000A7BC8" w:rsidRPr="00C74D20" w:rsidRDefault="00CD7D2E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3.4 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Республикалы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қ байқауға қатысушы әр үміткер 1 ғана жоба ұсына алады. Ғылыми жобалар осы Ережеде көрсетілген бағыттар аясында ұсынылады. Байқауға (құрамы 2 адамнан аспайтын) бірлескен авторлар да қатыса алады.</w:t>
      </w:r>
    </w:p>
    <w:p w:rsidR="00CD7D2E" w:rsidRPr="00C74D20" w:rsidRDefault="00CD7D2E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lastRenderedPageBreak/>
        <w:t>3.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Байқауға жобалар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электронды почтаға </w:t>
      </w:r>
      <w:r w:rsidR="00A6510E" w:rsidRPr="00C74D20">
        <w:rPr>
          <w:rFonts w:ascii="Times New Roman" w:hAnsi="Times New Roman" w:cs="Times New Roman"/>
          <w:sz w:val="24"/>
          <w:szCs w:val="24"/>
          <w:lang w:val="kk-KZ"/>
        </w:rPr>
        <w:t>(</w:t>
      </w:r>
      <w:hyperlink r:id="rId7" w:history="1">
        <w:r w:rsidR="0080122E" w:rsidRPr="00951646">
          <w:rPr>
            <w:rStyle w:val="a7"/>
            <w:rFonts w:ascii="Times New Roman" w:hAnsi="Times New Roman" w:cs="Times New Roman"/>
            <w:color w:val="0070C0"/>
            <w:sz w:val="24"/>
            <w:szCs w:val="24"/>
            <w:lang w:val="kk-KZ"/>
          </w:rPr>
          <w:t>leader.kz@inbox.ru</w:t>
        </w:r>
      </w:hyperlink>
      <w:hyperlink r:id="rId8" w:history="1"/>
      <w:r w:rsidR="00A6510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жіберу арқылы қабылданады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D7D2E" w:rsidRPr="00C74D20" w:rsidRDefault="00C711F0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3.6</w:t>
      </w:r>
      <w:r w:rsidR="00CD7D2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Республикалық</w:t>
      </w:r>
      <w:r w:rsidR="00CD7D2E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байқау жеңімпаздары дипломдармен және</w:t>
      </w:r>
      <w:r w:rsidR="007D66D9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122E" w:rsidRPr="00C74D20">
        <w:rPr>
          <w:rFonts w:ascii="Times New Roman" w:hAnsi="Times New Roman" w:cs="Times New Roman"/>
          <w:sz w:val="24"/>
          <w:szCs w:val="24"/>
          <w:lang w:val="kk-KZ"/>
        </w:rPr>
        <w:t>медальдармен</w:t>
      </w:r>
      <w:r w:rsidR="007D66D9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марапатталады. Қатысушылар мен жетекшілері алғыс хаттармен марапатталады. </w:t>
      </w:r>
    </w:p>
    <w:p w:rsidR="007D66D9" w:rsidRPr="00C74D20" w:rsidRDefault="007D66D9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C711F0" w:rsidRPr="00C74D20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Республикалық 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байқау кезеңінде үздік жобалардың тезистері арнайы жинаққа енгізіліп, басылады. Үздік жобалардың нәтижелері ғылыми басылымдарға ұсынылады.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ED2" w:rsidRPr="00C74D20">
        <w:rPr>
          <w:rFonts w:ascii="Times New Roman" w:hAnsi="Times New Roman" w:cs="Times New Roman"/>
          <w:b/>
          <w:sz w:val="24"/>
          <w:szCs w:val="24"/>
          <w:lang w:val="kk-KZ"/>
        </w:rPr>
        <w:t>Жинақ жарнасы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80122E" w:rsidRPr="00C74D20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000 (</w:t>
      </w:r>
      <w:r w:rsidR="0080122E" w:rsidRPr="00C74D20">
        <w:rPr>
          <w:rFonts w:ascii="Times New Roman" w:hAnsi="Times New Roman" w:cs="Times New Roman"/>
          <w:sz w:val="24"/>
          <w:szCs w:val="24"/>
          <w:lang w:val="kk-KZ"/>
        </w:rPr>
        <w:t>екі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мың) теңге.</w:t>
      </w:r>
    </w:p>
    <w:p w:rsidR="007D66D9" w:rsidRPr="00C74D20" w:rsidRDefault="007D66D9" w:rsidP="000A7BC8">
      <w:pPr>
        <w:tabs>
          <w:tab w:val="left" w:pos="411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4. Байқаудың бағыттары:</w:t>
      </w:r>
    </w:p>
    <w:p w:rsidR="00946499" w:rsidRPr="00C74D20" w:rsidRDefault="007D66D9" w:rsidP="00946499">
      <w:pPr>
        <w:tabs>
          <w:tab w:val="left" w:pos="4110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Жалпы білім беретін пәндер</w:t>
      </w:r>
      <w:r w:rsidR="00E749AD"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бойынша ғылыми жобалар</w:t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="00457477"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5 </w:t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бағыттан, 17 секциядан тұрады: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</w:t>
      </w:r>
      <w:r w:rsidR="00E749AD"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Бағыты</w:t>
      </w:r>
      <w:r w:rsidR="00E749AD"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«Ғылыми – техникалық прогресс – экономикалық өсудің негізгі буыны».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Физика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Техника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Жер және Космос туралы ғылымдар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ІІ Бағыты: «Экономикалық және әлеуметтік процестерді математикалық модельдеу»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Математика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Қолданбалы математика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Информатика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Экономика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ІІІ Бағыты</w:t>
      </w:r>
      <w:r w:rsidR="00544C0B"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: «Таза табиғи орта – адам дамуының</w:t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негізі»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Химия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Биология</w:t>
      </w:r>
      <w:r w:rsidRPr="00C74D2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Қоршаған ортаны және адам денсаулығын қорғау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ІV Бағыты: «Қазақстан тарихи ескерткіштері және </w:t>
      </w:r>
      <w:r w:rsidR="00544C0B"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шығармашылық тұлға негізі</w:t>
      </w:r>
      <w:r w:rsidRPr="00C74D20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»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Тарих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Өлкетану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Этномәдениеттану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7D66D9" w:rsidRPr="00C74D20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kk-KZ"/>
        </w:rPr>
        <w:t>VБағыты:  Тіл білімі және әдебиеттану мәселелері</w:t>
      </w:r>
    </w:p>
    <w:p w:rsidR="00946499" w:rsidRPr="00C74D20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Секциялар:</w:t>
      </w:r>
    </w:p>
    <w:p w:rsidR="00946499" w:rsidRPr="00C74D20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Тілтану / Языкознание</w:t>
      </w:r>
    </w:p>
    <w:p w:rsidR="00946499" w:rsidRPr="00C74D20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Әдебиет / Литература</w:t>
      </w:r>
    </w:p>
    <w:p w:rsidR="00946499" w:rsidRPr="00C74D20" w:rsidRDefault="00946499" w:rsidP="00946499">
      <w:pPr>
        <w:tabs>
          <w:tab w:val="left" w:pos="4110"/>
        </w:tabs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Ағылшын тілі/Английский язык</w:t>
      </w:r>
    </w:p>
    <w:p w:rsidR="00C74D20" w:rsidRDefault="00C74D20" w:rsidP="000A7BC8">
      <w:pPr>
        <w:tabs>
          <w:tab w:val="left" w:pos="4110"/>
        </w:tabs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</w:p>
    <w:p w:rsidR="000B499C" w:rsidRPr="00C74D20" w:rsidRDefault="000B499C" w:rsidP="000A7BC8">
      <w:pPr>
        <w:tabs>
          <w:tab w:val="left" w:pos="4110"/>
        </w:tabs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bookmarkStart w:id="0" w:name="_GoBack"/>
      <w:bookmarkEnd w:id="0"/>
    </w:p>
    <w:p w:rsidR="00E749AD" w:rsidRPr="00C74D20" w:rsidRDefault="00E749AD" w:rsidP="000A7BC8">
      <w:pPr>
        <w:tabs>
          <w:tab w:val="left" w:pos="4110"/>
        </w:tabs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lastRenderedPageBreak/>
        <w:t>5. Байқауға ұсынылатын жұмыстарды рәсімдеуге қойылатын талаптар</w:t>
      </w:r>
    </w:p>
    <w:p w:rsidR="00E749AD" w:rsidRPr="00C74D20" w:rsidRDefault="00E749AD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Ол бірқатар талаптарды сақтай отырып жүргізіледі: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5.1 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Ғылыми жобада: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бет парақ;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мазмұны;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кіріспе;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-теориялық бөлімі;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зерттеу бөлімі;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қорытынды;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-пайдаланған әдебиеттер тізімі;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-қосымша (егер қажет болса) болу керек.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Жалпы алғанда, оқушының ғылыми жобасы ұқыпты орындалу керек және әдемі рәсімделу керек. 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5.2. 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Ғылыми жобаға келесі құжаттамалар қоса тіркеледі: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аннотация- қазақ, орыс және ағылшын тілдерінде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(міндетті емес)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ғылыми жетекшінің жұмыс туралы пікірі, оның қолымен расталады;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- зерттеу </w:t>
      </w:r>
      <w:r w:rsidR="001B0ED2" w:rsidRPr="00C74D20">
        <w:rPr>
          <w:rFonts w:ascii="Times New Roman" w:hAnsi="Times New Roman" w:cs="Times New Roman"/>
          <w:sz w:val="24"/>
          <w:szCs w:val="24"/>
          <w:lang w:val="kk-KZ"/>
        </w:rPr>
        <w:t>күнделігі;</w:t>
      </w:r>
    </w:p>
    <w:p w:rsidR="001B0ED2" w:rsidRPr="00C74D20" w:rsidRDefault="001B0ED2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- тезисі (3 беттен аспайтын қысқаша жұмыстың мазмұны).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5.3. 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Бет парақты рәсімдеу. (үлгіден қараңыз).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5.4.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Мазмұны бар беттерді ресімдеу: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а) беттің жоғары бөлігінде «Тарау» (немесе «Мазмұны») деген сөз көрсетіледі;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ә)мазмұнда ғылыми жоба бөлімдерінің реттілігі көрсетіледі:</w:t>
      </w:r>
    </w:p>
    <w:p w:rsidR="00E749AD" w:rsidRPr="00C74D20" w:rsidRDefault="00E749AD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Кіріспе;</w:t>
      </w:r>
    </w:p>
    <w:p w:rsidR="00E749AD" w:rsidRPr="00C74D20" w:rsidRDefault="00E749AD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1 тарау (1.1., 1.2., 1.3. деп нөмірленетін бірнеше тармақшалары болады);</w:t>
      </w:r>
    </w:p>
    <w:p w:rsidR="00E749AD" w:rsidRPr="00C74D20" w:rsidRDefault="00E749AD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2 тарау (2.1, 2.2., 2.3. тармақшалары);</w:t>
      </w:r>
    </w:p>
    <w:p w:rsidR="00E749AD" w:rsidRPr="00C74D20" w:rsidRDefault="00E749AD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3 тарау да болуы мүмкін (тиісті тармақшалары);</w:t>
      </w:r>
    </w:p>
    <w:p w:rsidR="00E749AD" w:rsidRPr="00C74D20" w:rsidRDefault="00E749AD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Қорытынды;</w:t>
      </w:r>
    </w:p>
    <w:p w:rsidR="00E749AD" w:rsidRPr="00C74D20" w:rsidRDefault="00E749AD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Әдебиеттер тізімі;</w:t>
      </w:r>
    </w:p>
    <w:p w:rsidR="00E749AD" w:rsidRPr="00C74D20" w:rsidRDefault="00E749AD" w:rsidP="00E749AD">
      <w:pPr>
        <w:numPr>
          <w:ilvl w:val="0"/>
          <w:numId w:val="3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Қосымша (егер бар болса).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б) мазмұнның әр тармағына қарсы, оң жақта осы тармаққа сәйкес араб санымен бет нөмірі қойылады;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в) бет нөмірі 3- ші беттен басталатын кіріспе бөлімінен басталады. (1-ші бет- бет парақ- нөмірленбейді, бірақ ескеріледі, 2-ші бет- мазмұны- нөмірленбейді, бірақ ескеріледі).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5.5 Ғылыми жобаның кіріспесін ресімдеу.</w:t>
      </w:r>
    </w:p>
    <w:p w:rsidR="00E749AD" w:rsidRPr="00C74D20" w:rsidRDefault="00E749AD" w:rsidP="00E749AD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Кіріспеде (кемінде 2 бет): таңдалған зертеу тақырыптарының көкейкестілігі, мақсаты, тапсырмалары келтіріледі;</w:t>
      </w:r>
    </w:p>
    <w:p w:rsidR="00E749AD" w:rsidRPr="00C74D20" w:rsidRDefault="00E749AD" w:rsidP="00E749AD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Кіріспе жаңа беттен басталады, 3- ші бет болып нөмірленеді;</w:t>
      </w:r>
    </w:p>
    <w:p w:rsidR="00E749AD" w:rsidRDefault="00E749AD" w:rsidP="00E749AD">
      <w:pPr>
        <w:numPr>
          <w:ilvl w:val="0"/>
          <w:numId w:val="4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Бет нөмірлері беттің төменгі бөлігінің, оң жағында көрсетіледі.</w:t>
      </w:r>
    </w:p>
    <w:p w:rsidR="00C74D20" w:rsidRPr="00C74D20" w:rsidRDefault="00C74D20" w:rsidP="00C74D20">
      <w:pPr>
        <w:tabs>
          <w:tab w:val="left" w:pos="2672"/>
        </w:tabs>
        <w:spacing w:after="0" w:line="240" w:lineRule="auto"/>
        <w:ind w:left="800"/>
        <w:rPr>
          <w:rFonts w:ascii="Times New Roman" w:hAnsi="Times New Roman" w:cs="Times New Roman"/>
          <w:sz w:val="24"/>
          <w:szCs w:val="24"/>
          <w:lang w:val="kk-KZ"/>
        </w:rPr>
      </w:pP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5.6. Мәтінді рәсімдеудің жалпы ережесі.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Мәтін компьютерде терілу керек.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Сызық көлемдері: сол жақ-2,5 см, оң жақ – 1 см,  жоғары – 2 см,  төменгі – 2 см.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әріп- </w:t>
      </w:r>
      <w:r w:rsidRPr="00C74D20">
        <w:rPr>
          <w:rFonts w:ascii="Times New Roman" w:hAnsi="Times New Roman" w:cs="Times New Roman"/>
          <w:sz w:val="24"/>
          <w:szCs w:val="24"/>
          <w:lang w:val="en-US"/>
        </w:rPr>
        <w:t xml:space="preserve">Times New Roman   KZ Times New Roman   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>14 кегль;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абзац болу керек;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жол арақашықтығы- бірқатарлы;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кіріспе, әр жаңа тарау, қорытынды, әдебиеттер тізімі, қосымша жаңа беттен басталады;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тарау тармақшалары жаңа беттен басталмайды, бірінен кейін бір жазылады, олар аздаған арақашықтық арқылы ажыратылады;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ғылыми жобаның әр бөлімнің атауы  майлы әріптермен, ортаға жазылады. Тараулар мен тармақшаларды жазу кезінде міндетті түрде олардың нөмірі (1.2., 1.1.,1.2. ) көрсетіледі.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Ғылыми жобаны жазу кезінде беттердің нөмірленуі және жобаның жекелеген бөлімдерінің орналасу реттілігі сақталу керек,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Мәтінде міндетті түрде пайдаланылатын әдебиеттерге сілтеме берілуі керек. (төртбұрышты жақшада).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Теориялық бөлімнің бет саны 20 беттен кем болмау керек;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Қорытындыда (кемінде 1 бет) жұмыстың негізгі нәтижелері және олардың негізінде жасалынған қорытындылар, жұмыс нәтижелерін ғылыми және практикалық мақсатта пайдалану бойынша ұсынымдар болады;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Пайдаланылған әдебиеттер жұмыс соңында жалпы тізіммен келесі тәртіпте беріледі:</w:t>
      </w:r>
    </w:p>
    <w:p w:rsidR="00E749AD" w:rsidRPr="00C74D20" w:rsidRDefault="00E749AD" w:rsidP="00C74D20">
      <w:pPr>
        <w:tabs>
          <w:tab w:val="left" w:pos="2672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автордың тегі, аты- жөні,</w:t>
      </w:r>
    </w:p>
    <w:p w:rsidR="00E749AD" w:rsidRPr="00C74D20" w:rsidRDefault="00E749AD" w:rsidP="00C74D20">
      <w:pPr>
        <w:tabs>
          <w:tab w:val="left" w:pos="2672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мақала және журнал атауы(журнал мақалалары үшін),</w:t>
      </w:r>
    </w:p>
    <w:p w:rsidR="00E749AD" w:rsidRPr="00C74D20" w:rsidRDefault="00E749AD" w:rsidP="00C74D20">
      <w:pPr>
        <w:tabs>
          <w:tab w:val="left" w:pos="2672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журнал және кітап атауы</w:t>
      </w:r>
    </w:p>
    <w:p w:rsidR="00E749AD" w:rsidRPr="00C74D20" w:rsidRDefault="00E749AD" w:rsidP="00C74D20">
      <w:pPr>
        <w:tabs>
          <w:tab w:val="left" w:pos="2672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шыққан жері және баспасы (кітаптар үшін),</w:t>
      </w:r>
    </w:p>
    <w:p w:rsidR="00E749AD" w:rsidRPr="00C74D20" w:rsidRDefault="00E749AD" w:rsidP="00C74D20">
      <w:pPr>
        <w:tabs>
          <w:tab w:val="left" w:pos="2672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 шыққан жылы, шығу нөмірі, беттері.</w:t>
      </w:r>
    </w:p>
    <w:p w:rsidR="00E749AD" w:rsidRPr="00C74D20" w:rsidRDefault="00E749AD" w:rsidP="00E749AD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әдебиеттер алфавиттік тәртіппен орналасады;</w:t>
      </w:r>
    </w:p>
    <w:p w:rsidR="005E7866" w:rsidRPr="00C74D20" w:rsidRDefault="00E749AD" w:rsidP="00C74D20">
      <w:pPr>
        <w:numPr>
          <w:ilvl w:val="0"/>
          <w:numId w:val="5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қосымша (егер қажет болса) әдебиеттер тізімінен кейін орналасады және карталар, суреттер, сызбалар, кестелер, диаграммалар, мәлімет кестелері болуы мүмкін. Қосымшалар да мәтінде кездесуіне қарай орналасады және нөмірленеді.</w:t>
      </w:r>
    </w:p>
    <w:p w:rsidR="005E7866" w:rsidRPr="00C74D20" w:rsidRDefault="005E7866" w:rsidP="005E7866">
      <w:pPr>
        <w:tabs>
          <w:tab w:val="left" w:pos="2672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5.7. Аннотацияның (абстрактының) жазылуы.</w:t>
      </w:r>
    </w:p>
    <w:p w:rsidR="00E749AD" w:rsidRPr="00C74D20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Абстракт (аннотация) (кемінде 250 сөз) жобаның қысқаша мазмұнын көрсетеді және оған:</w:t>
      </w:r>
    </w:p>
    <w:p w:rsidR="00E749AD" w:rsidRPr="00C74D20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мақсаты, тапсырмалары;</w:t>
      </w:r>
    </w:p>
    <w:p w:rsidR="00E749AD" w:rsidRPr="00C74D20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объектісі, заты</w:t>
      </w:r>
    </w:p>
    <w:p w:rsidR="00E749AD" w:rsidRPr="00C74D20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гипотезасы</w:t>
      </w:r>
    </w:p>
    <w:p w:rsidR="00E749AD" w:rsidRPr="00C74D20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кезеңдері , процедурасы;</w:t>
      </w:r>
    </w:p>
    <w:p w:rsidR="00E749AD" w:rsidRPr="00C74D20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lastRenderedPageBreak/>
        <w:t>эксперимент әдісі;</w:t>
      </w:r>
    </w:p>
    <w:p w:rsidR="00E749AD" w:rsidRPr="00C74D20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жаңалығы және өз бетінше жұмыс істеу дәрежесі;</w:t>
      </w:r>
    </w:p>
    <w:p w:rsidR="00E749AD" w:rsidRPr="00C74D20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жұмыс нәтижелері және қорытынды;</w:t>
      </w:r>
    </w:p>
    <w:p w:rsidR="00E749AD" w:rsidRPr="00C74D20" w:rsidRDefault="00E749AD" w:rsidP="00E749AD">
      <w:pPr>
        <w:numPr>
          <w:ilvl w:val="0"/>
          <w:numId w:val="6"/>
        </w:numPr>
        <w:tabs>
          <w:tab w:val="left" w:pos="26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нәтижелерді практика жүзінде пайдалану саласы кіреді.</w:t>
      </w:r>
    </w:p>
    <w:p w:rsidR="005E7866" w:rsidRPr="00C74D20" w:rsidRDefault="005E7866" w:rsidP="005E7866">
      <w:pPr>
        <w:tabs>
          <w:tab w:val="left" w:pos="2672"/>
        </w:tabs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5.8. Же</w:t>
      </w:r>
      <w:r w:rsidR="00222505" w:rsidRPr="00C74D20">
        <w:rPr>
          <w:rFonts w:ascii="Times New Roman" w:hAnsi="Times New Roman" w:cs="Times New Roman"/>
          <w:b/>
          <w:sz w:val="24"/>
          <w:szCs w:val="24"/>
          <w:lang w:val="kk-KZ"/>
        </w:rPr>
        <w:t>текшінің пікірі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E749AD" w:rsidRPr="00C74D20" w:rsidRDefault="00E749AD" w:rsidP="00E749AD">
      <w:pPr>
        <w:tabs>
          <w:tab w:val="left" w:pos="2672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        Әр жұмысқа жетекшінің пікірі берілу керек, онда таңдалған тақырыптың көкейкестілігі, автордың жұмысқа қосқан өз үлесі, жұмыстың кемшіліктері және нәтижелерді одан әрі пайдаланудағы ұсынымдар көрсетіледі. Пікір ғылыми жетекшінің жеке қолымен расталады. </w:t>
      </w:r>
    </w:p>
    <w:p w:rsidR="001B0ED2" w:rsidRPr="00C74D20" w:rsidRDefault="001B0ED2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5.9 Қосымша байланыстар</w:t>
      </w:r>
    </w:p>
    <w:p w:rsidR="00A6510E" w:rsidRPr="00C74D20" w:rsidRDefault="001B0ED2" w:rsidP="00A6510E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Байқау жұмыстарын</w:t>
      </w:r>
      <w:r w:rsidR="00C74D20"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 жауапты әдіскерлер: </w:t>
      </w:r>
      <w:r w:rsidR="0080122E" w:rsidRPr="00C74D20">
        <w:rPr>
          <w:rFonts w:ascii="Times New Roman" w:hAnsi="Times New Roman" w:cs="Times New Roman"/>
          <w:sz w:val="24"/>
          <w:szCs w:val="24"/>
          <w:lang w:val="kk-KZ"/>
        </w:rPr>
        <w:t>8 778 858 82 32;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8 707 811 89 33</w:t>
      </w:r>
    </w:p>
    <w:p w:rsidR="005E7866" w:rsidRPr="00C74D20" w:rsidRDefault="00A6510E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Электронды почта:</w:t>
      </w:r>
      <w:r w:rsidRPr="00C74D20">
        <w:rPr>
          <w:rFonts w:ascii="Times New Roman" w:hAnsi="Times New Roman" w:cs="Times New Roman"/>
          <w:color w:val="0070C0"/>
          <w:sz w:val="24"/>
          <w:szCs w:val="24"/>
          <w:lang w:val="kk-KZ"/>
        </w:rPr>
        <w:t xml:space="preserve"> </w:t>
      </w:r>
      <w:hyperlink r:id="rId9" w:history="1">
        <w:r w:rsidR="00C74D20" w:rsidRPr="00C74D20">
          <w:rPr>
            <w:rStyle w:val="a7"/>
            <w:rFonts w:ascii="Times New Roman" w:hAnsi="Times New Roman" w:cs="Times New Roman"/>
            <w:color w:val="0070C0"/>
            <w:sz w:val="24"/>
            <w:szCs w:val="24"/>
            <w:lang w:val="kk-KZ"/>
          </w:rPr>
          <w:t>leader.kz@inbox.ru</w:t>
        </w:r>
      </w:hyperlink>
    </w:p>
    <w:p w:rsidR="00C74D20" w:rsidRPr="00C74D20" w:rsidRDefault="0078294E" w:rsidP="00C74D2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Мекен-жайы: </w:t>
      </w:r>
      <w:r w:rsidR="00C74D20" w:rsidRPr="00C74D20">
        <w:rPr>
          <w:rFonts w:ascii="Times New Roman" w:hAnsi="Times New Roman" w:cs="Times New Roman"/>
          <w:i/>
          <w:sz w:val="24"/>
          <w:szCs w:val="24"/>
          <w:lang w:val="kk-KZ"/>
        </w:rPr>
        <w:t>Алматы қаласы, Желтоқсан көшесі, 37.</w:t>
      </w:r>
      <w:r w:rsidR="00C74D20" w:rsidRPr="00C74D20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ТОО "Алматыпрофсервис", </w:t>
      </w:r>
      <w:r w:rsidR="00C74D20" w:rsidRPr="00C74D20">
        <w:rPr>
          <w:rFonts w:ascii="Times New Roman" w:hAnsi="Times New Roman" w:cs="Times New Roman"/>
          <w:i/>
          <w:sz w:val="24"/>
          <w:szCs w:val="24"/>
          <w:lang w:val="kk-KZ"/>
        </w:rPr>
        <w:t>4 қабат, 413кабинет.</w:t>
      </w:r>
      <w:r w:rsidR="00C74D20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74D20" w:rsidRPr="00C74D20">
        <w:rPr>
          <w:rFonts w:ascii="Times New Roman" w:hAnsi="Times New Roman" w:cs="Times New Roman"/>
          <w:b/>
          <w:sz w:val="24"/>
          <w:szCs w:val="24"/>
          <w:lang w:val="kk-KZ"/>
        </w:rPr>
        <w:t>+7(727) 279 23 52; 8 778 858 8232; 8 707 811 8933</w:t>
      </w:r>
    </w:p>
    <w:p w:rsidR="0078294E" w:rsidRPr="00C74D20" w:rsidRDefault="0078294E" w:rsidP="00C74D2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8294E" w:rsidRPr="00C74D20" w:rsidRDefault="0078294E" w:rsidP="0078294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  <w:r w:rsidR="00D77BD1"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77BD1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Республикалық ғылыми жобалар байқауына құжаттар </w:t>
      </w:r>
      <w:r w:rsidR="00C74D20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2018 жылдың </w:t>
      </w:r>
      <w:r w:rsidR="00C74D20" w:rsidRPr="00C74D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17 қаңтардан бастап, </w:t>
      </w:r>
      <w:r w:rsidR="00D77BD1" w:rsidRPr="00C74D20">
        <w:rPr>
          <w:rFonts w:ascii="Times New Roman" w:hAnsi="Times New Roman" w:cs="Times New Roman"/>
          <w:b/>
          <w:sz w:val="24"/>
          <w:szCs w:val="24"/>
          <w:lang w:val="kk-KZ"/>
        </w:rPr>
        <w:t>3 наурызға дейін</w:t>
      </w:r>
      <w:r w:rsidR="00D77BD1"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қабылданады.</w:t>
      </w:r>
    </w:p>
    <w:p w:rsidR="0078294E" w:rsidRPr="00C74D20" w:rsidRDefault="0078294E" w:rsidP="0078294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Қатысушылар жүлделі орындармен марапатталады. Орын алмаған қатысушыларға алғыс хаттар беріледі. Әрбір қатысушы жетекші мұғалімімен қоса мадақталады.  </w:t>
      </w:r>
    </w:p>
    <w:p w:rsidR="00C74D20" w:rsidRPr="00C74D20" w:rsidRDefault="00C74D20" w:rsidP="0078294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77BD1" w:rsidRPr="00C74D20" w:rsidRDefault="00D77BD1" w:rsidP="0078294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Республикалық ғылыми жобалар байқауына қатысу үшін бір реттік жарнапұл төленеді.</w:t>
      </w:r>
    </w:p>
    <w:p w:rsidR="00D77BD1" w:rsidRPr="00C74D20" w:rsidRDefault="00D77BD1" w:rsidP="0078294E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Қатысу жарнасы: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2000 (екі мың) теңге</w:t>
      </w:r>
    </w:p>
    <w:p w:rsidR="00D77BD1" w:rsidRPr="00C74D20" w:rsidRDefault="00D77BD1" w:rsidP="007829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4D20" w:rsidRPr="00C74D20" w:rsidRDefault="00C74D20" w:rsidP="00C74D2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Қосымша сауалдар үшін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+7(727) 279 23 52; 8 778 858 8232; 8 707 811 8933</w:t>
      </w:r>
    </w:p>
    <w:p w:rsidR="00C74D20" w:rsidRPr="00C74D20" w:rsidRDefault="00C74D20" w:rsidP="00C74D2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4D20" w:rsidRPr="00C74D20" w:rsidRDefault="00C74D20" w:rsidP="00C74D20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8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C74D20" w:rsidRPr="00C74D20" w:rsidRDefault="00C74D20" w:rsidP="00C74D20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C74D20" w:rsidRPr="00C74D20" w:rsidRDefault="00C74D20" w:rsidP="00C74D20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highlight w:val="red"/>
          <w:lang w:val="kk-KZ"/>
        </w:rPr>
      </w:pPr>
      <w:r w:rsidRPr="00C74D20">
        <w:rPr>
          <w:rFonts w:ascii="Times New Roman" w:hAnsi="Times New Roman" w:cs="Times New Roman"/>
          <w:b/>
          <w:sz w:val="32"/>
          <w:szCs w:val="24"/>
          <w:highlight w:val="red"/>
          <w:lang w:val="kk-KZ"/>
        </w:rPr>
        <w:t>ИИН: 860910401872</w:t>
      </w:r>
    </w:p>
    <w:p w:rsidR="00C74D20" w:rsidRPr="00C74D20" w:rsidRDefault="00C74D20" w:rsidP="00C74D20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32"/>
          <w:szCs w:val="24"/>
          <w:highlight w:val="red"/>
          <w:lang w:val="kk-KZ"/>
        </w:rPr>
        <w:t>5169 4931 2831 9970 «</w:t>
      </w:r>
      <w:proofErr w:type="spellStart"/>
      <w:r w:rsidRPr="00C74D20">
        <w:rPr>
          <w:rFonts w:ascii="Times New Roman" w:hAnsi="Times New Roman" w:cs="Times New Roman"/>
          <w:b/>
          <w:sz w:val="32"/>
          <w:szCs w:val="24"/>
          <w:highlight w:val="red"/>
          <w:lang w:val="en-US"/>
        </w:rPr>
        <w:t>Kaspi</w:t>
      </w:r>
      <w:proofErr w:type="spellEnd"/>
      <w:r w:rsidRPr="00C74D20">
        <w:rPr>
          <w:rFonts w:ascii="Times New Roman" w:hAnsi="Times New Roman" w:cs="Times New Roman"/>
          <w:b/>
          <w:sz w:val="32"/>
          <w:szCs w:val="24"/>
          <w:highlight w:val="red"/>
          <w:lang w:val="en-US"/>
        </w:rPr>
        <w:t xml:space="preserve"> Bank</w:t>
      </w:r>
      <w:r w:rsidRPr="00C74D20">
        <w:rPr>
          <w:rFonts w:ascii="Times New Roman" w:hAnsi="Times New Roman" w:cs="Times New Roman"/>
          <w:b/>
          <w:sz w:val="32"/>
          <w:szCs w:val="24"/>
          <w:highlight w:val="red"/>
          <w:lang w:val="kk-KZ"/>
        </w:rPr>
        <w:t>»</w:t>
      </w:r>
      <w:r w:rsidRPr="00C74D20">
        <w:rPr>
          <w:rFonts w:ascii="Times New Roman" w:hAnsi="Times New Roman" w:cs="Times New Roman"/>
          <w:b/>
          <w:sz w:val="32"/>
          <w:szCs w:val="24"/>
          <w:lang w:val="kk-KZ"/>
        </w:rPr>
        <w:t>,</w:t>
      </w:r>
      <w:r w:rsidRPr="00C74D20">
        <w:rPr>
          <w:rFonts w:ascii="Times New Roman" w:hAnsi="Times New Roman" w:cs="Times New Roman"/>
          <w:b/>
          <w:sz w:val="32"/>
          <w:szCs w:val="24"/>
          <w:lang w:val="en-US"/>
        </w:rPr>
        <w:t xml:space="preserve"> </w:t>
      </w:r>
      <w:r w:rsidRPr="00C74D20">
        <w:rPr>
          <w:rFonts w:ascii="Times New Roman" w:hAnsi="Times New Roman" w:cs="Times New Roman"/>
          <w:b/>
          <w:sz w:val="32"/>
          <w:szCs w:val="24"/>
          <w:lang w:val="kk-KZ"/>
        </w:rPr>
        <w:t>«</w:t>
      </w:r>
      <w:proofErr w:type="spellStart"/>
      <w:r w:rsidRPr="00C74D20">
        <w:rPr>
          <w:rFonts w:ascii="Times New Roman" w:hAnsi="Times New Roman" w:cs="Times New Roman"/>
          <w:b/>
          <w:sz w:val="32"/>
          <w:szCs w:val="24"/>
          <w:lang w:val="en-US"/>
        </w:rPr>
        <w:t>Kaspi</w:t>
      </w:r>
      <w:proofErr w:type="spellEnd"/>
      <w:r w:rsidRPr="00C74D20">
        <w:rPr>
          <w:rFonts w:ascii="Times New Roman" w:hAnsi="Times New Roman" w:cs="Times New Roman"/>
          <w:b/>
          <w:sz w:val="32"/>
          <w:szCs w:val="24"/>
          <w:lang w:val="en-US"/>
        </w:rPr>
        <w:t xml:space="preserve"> Gold</w:t>
      </w:r>
      <w:r w:rsidRPr="00C74D20">
        <w:rPr>
          <w:rFonts w:ascii="Times New Roman" w:hAnsi="Times New Roman" w:cs="Times New Roman"/>
          <w:b/>
          <w:sz w:val="32"/>
          <w:szCs w:val="24"/>
          <w:lang w:val="kk-KZ"/>
        </w:rPr>
        <w:t>» карточкасы</w:t>
      </w:r>
    </w:p>
    <w:p w:rsidR="00C74D20" w:rsidRDefault="00C74D20" w:rsidP="00C74D20">
      <w:pPr>
        <w:pStyle w:val="a3"/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:rsidR="00C74D20" w:rsidRPr="00C74D20" w:rsidRDefault="00C74D20" w:rsidP="00C74D20">
      <w:pPr>
        <w:pStyle w:val="a3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C74D20">
        <w:rPr>
          <w:rFonts w:ascii="Times New Roman" w:hAnsi="Times New Roman" w:cs="Times New Roman"/>
          <w:sz w:val="28"/>
          <w:szCs w:val="24"/>
          <w:lang w:val="kk-KZ"/>
        </w:rPr>
        <w:t>Қатысу үшін төленген жарнапұл түбіртегін</w:t>
      </w:r>
      <w:r w:rsidRPr="00C74D20">
        <w:rPr>
          <w:rFonts w:ascii="Times New Roman" w:hAnsi="Times New Roman" w:cs="Times New Roman"/>
          <w:color w:val="0070C0"/>
          <w:sz w:val="28"/>
          <w:szCs w:val="24"/>
          <w:lang w:val="kk-KZ"/>
        </w:rPr>
        <w:t> </w:t>
      </w:r>
      <w:hyperlink r:id="rId10" w:history="1">
        <w:r w:rsidRPr="00C74D20">
          <w:rPr>
            <w:rStyle w:val="a7"/>
            <w:rFonts w:ascii="Times New Roman" w:hAnsi="Times New Roman" w:cs="Times New Roman"/>
            <w:color w:val="0070C0"/>
            <w:sz w:val="28"/>
            <w:szCs w:val="24"/>
            <w:lang w:val="kk-KZ"/>
          </w:rPr>
          <w:t>leader.kz@inbox.ru</w:t>
        </w:r>
      </w:hyperlink>
      <w:r w:rsidRPr="00C74D20">
        <w:rPr>
          <w:rFonts w:ascii="Times New Roman" w:hAnsi="Times New Roman" w:cs="Times New Roman"/>
          <w:color w:val="0070C0"/>
          <w:sz w:val="28"/>
          <w:szCs w:val="24"/>
          <w:lang w:val="kk-KZ"/>
        </w:rPr>
        <w:t xml:space="preserve"> </w:t>
      </w:r>
      <w:r w:rsidRPr="00C74D20">
        <w:rPr>
          <w:rFonts w:ascii="Times New Roman" w:hAnsi="Times New Roman" w:cs="Times New Roman"/>
          <w:sz w:val="28"/>
          <w:szCs w:val="24"/>
          <w:lang w:val="kk-KZ"/>
        </w:rPr>
        <w:t>почтасына жолдауы керек.</w:t>
      </w:r>
    </w:p>
    <w:p w:rsidR="005E7866" w:rsidRPr="00C74D20" w:rsidRDefault="005E7866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74D20" w:rsidRPr="00C74D20" w:rsidRDefault="00C74D20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78294E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lastRenderedPageBreak/>
        <w:t>Алматы қаласы</w:t>
      </w:r>
    </w:p>
    <w:p w:rsidR="005E7866" w:rsidRPr="00C74D20" w:rsidRDefault="005E7866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Бағыты:</w:t>
      </w: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Секциясы:</w:t>
      </w: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Тақырыбы:</w:t>
      </w: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Авторы: (аты-жөні толығымен, сыныбы,</w:t>
      </w:r>
    </w:p>
    <w:p w:rsidR="005E7866" w:rsidRPr="00C74D20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мектебі, қаласы)</w:t>
      </w:r>
    </w:p>
    <w:p w:rsidR="005E7866" w:rsidRPr="00C74D20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Жетекшісі: (аты-жөні толығымен, пәні,</w:t>
      </w:r>
    </w:p>
    <w:p w:rsidR="005E7866" w:rsidRPr="00C74D20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мектебі, қаласы)</w:t>
      </w:r>
    </w:p>
    <w:p w:rsidR="005E7866" w:rsidRPr="00C74D20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Кеңесшісі: (аты-жөні толығымен, дәрежесі,</w:t>
      </w:r>
    </w:p>
    <w:p w:rsidR="005E7866" w:rsidRPr="00C74D20" w:rsidRDefault="005E7866" w:rsidP="005E7866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оқу орны, қаласы)</w:t>
      </w: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tabs>
          <w:tab w:val="left" w:pos="2768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201</w:t>
      </w:r>
      <w:r w:rsidR="00C74D20" w:rsidRPr="00C74D2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 жыл</w:t>
      </w:r>
    </w:p>
    <w:p w:rsidR="0078294E" w:rsidRPr="00C74D20" w:rsidRDefault="0078294E" w:rsidP="005E7866">
      <w:pPr>
        <w:tabs>
          <w:tab w:val="left" w:pos="2768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4D20" w:rsidRPr="00C74D20" w:rsidRDefault="00C74D20" w:rsidP="005E7866">
      <w:pPr>
        <w:tabs>
          <w:tab w:val="left" w:pos="70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74D20" w:rsidRPr="00C74D20" w:rsidRDefault="00C74D20" w:rsidP="005E7866">
      <w:pPr>
        <w:tabs>
          <w:tab w:val="left" w:pos="70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E7866" w:rsidRPr="00C74D20" w:rsidRDefault="005E7866" w:rsidP="005E7866">
      <w:pPr>
        <w:tabs>
          <w:tab w:val="left" w:pos="704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Күнделіктің бет парағы былай толтырылады:</w:t>
      </w:r>
    </w:p>
    <w:p w:rsidR="005E7866" w:rsidRPr="00C74D20" w:rsidRDefault="005E7866" w:rsidP="005E7866">
      <w:pPr>
        <w:tabs>
          <w:tab w:val="left" w:pos="704"/>
        </w:tabs>
        <w:ind w:left="72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ҒЫЛЫМИ ЗЕРТТЕУ КҮНДЕЛІГІ</w:t>
      </w:r>
    </w:p>
    <w:p w:rsidR="005E7866" w:rsidRPr="00C74D20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Зерттеу тақырыбы_______________________________</w:t>
      </w:r>
    </w:p>
    <w:p w:rsidR="005E7866" w:rsidRPr="00C74D20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Оқушының Т. А.________________________________</w:t>
      </w:r>
    </w:p>
    <w:p w:rsidR="005E7866" w:rsidRPr="00C74D20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Мектеп, сынып _________________________________</w:t>
      </w:r>
    </w:p>
    <w:p w:rsidR="005E7866" w:rsidRPr="00C74D20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Ғылыми жетекшінің А.Т.Ә.А _____________________</w:t>
      </w:r>
    </w:p>
    <w:p w:rsidR="005E7866" w:rsidRPr="00C74D20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Сондай-ақ бет парақта мектеп мөрі мен директордың қолы болу керек. Күнделіктің негізгі бөлімінде оқушының істеген жұмыстары кезең кезеңімен сипатталады және ол төмендегідей болады:</w:t>
      </w:r>
    </w:p>
    <w:p w:rsidR="005E7866" w:rsidRPr="00C74D20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2520"/>
        <w:gridCol w:w="2623"/>
      </w:tblGrid>
      <w:tr w:rsidR="00C74D20" w:rsidRPr="00C74D20" w:rsidTr="007B417B">
        <w:tc>
          <w:tcPr>
            <w:tcW w:w="1008" w:type="dxa"/>
          </w:tcPr>
          <w:p w:rsidR="005E7866" w:rsidRPr="00C74D20" w:rsidRDefault="005E7866" w:rsidP="007B417B">
            <w:pPr>
              <w:tabs>
                <w:tab w:val="left" w:pos="70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420" w:type="dxa"/>
          </w:tcPr>
          <w:p w:rsidR="005E7866" w:rsidRPr="00C74D20" w:rsidRDefault="005E7866" w:rsidP="007B417B">
            <w:pPr>
              <w:tabs>
                <w:tab w:val="left" w:pos="70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2520" w:type="dxa"/>
          </w:tcPr>
          <w:p w:rsidR="005E7866" w:rsidRPr="00C74D20" w:rsidRDefault="005E7866" w:rsidP="007B417B">
            <w:pPr>
              <w:tabs>
                <w:tab w:val="left" w:pos="70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Зерттеу әдістері</w:t>
            </w:r>
          </w:p>
        </w:tc>
        <w:tc>
          <w:tcPr>
            <w:tcW w:w="2623" w:type="dxa"/>
          </w:tcPr>
          <w:p w:rsidR="005E7866" w:rsidRPr="00C74D20" w:rsidRDefault="005E7866" w:rsidP="007B417B">
            <w:pPr>
              <w:tabs>
                <w:tab w:val="left" w:pos="70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Ескерту</w:t>
            </w:r>
          </w:p>
        </w:tc>
      </w:tr>
      <w:tr w:rsidR="005E7866" w:rsidRPr="00C74D20" w:rsidTr="007B417B">
        <w:tc>
          <w:tcPr>
            <w:tcW w:w="1008" w:type="dxa"/>
          </w:tcPr>
          <w:p w:rsidR="005E7866" w:rsidRPr="00C74D20" w:rsidRDefault="005E7866" w:rsidP="007B417B">
            <w:pPr>
              <w:tabs>
                <w:tab w:val="left" w:pos="70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20" w:type="dxa"/>
          </w:tcPr>
          <w:p w:rsidR="005E7866" w:rsidRPr="00C74D20" w:rsidRDefault="005E7866" w:rsidP="007B417B">
            <w:pPr>
              <w:tabs>
                <w:tab w:val="left" w:pos="70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0" w:type="dxa"/>
          </w:tcPr>
          <w:p w:rsidR="005E7866" w:rsidRPr="00C74D20" w:rsidRDefault="005E7866" w:rsidP="007B417B">
            <w:pPr>
              <w:tabs>
                <w:tab w:val="left" w:pos="70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</w:tcPr>
          <w:p w:rsidR="005E7866" w:rsidRPr="00C74D20" w:rsidRDefault="005E7866" w:rsidP="007B417B">
            <w:pPr>
              <w:tabs>
                <w:tab w:val="left" w:pos="70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8294E" w:rsidRPr="00C74D20" w:rsidRDefault="0078294E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E7866" w:rsidRPr="00C74D20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ab/>
        <w:t>Ғылыми жетекші күнделіктің мазмұнымен танысу керек және оның әр бетіне қолын қою керек.</w:t>
      </w:r>
    </w:p>
    <w:p w:rsidR="00B016C3" w:rsidRPr="00C74D20" w:rsidRDefault="005E7866" w:rsidP="005E7866">
      <w:pPr>
        <w:tabs>
          <w:tab w:val="left" w:pos="704"/>
        </w:tabs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>4. Алынған мәліметтерді өңдеу, ғылыми зерттеулер мен ұсынымдар қорытындыларын рәсімдеу.</w:t>
      </w:r>
    </w:p>
    <w:p w:rsidR="00F05B18" w:rsidRPr="00C74D20" w:rsidRDefault="00F05B18" w:rsidP="00F05B18">
      <w:pPr>
        <w:tabs>
          <w:tab w:val="left" w:pos="4110"/>
        </w:tabs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i/>
          <w:sz w:val="24"/>
          <w:szCs w:val="24"/>
          <w:lang w:val="kk-KZ"/>
        </w:rPr>
        <w:t>№</w:t>
      </w:r>
      <w:r w:rsidR="0078294E" w:rsidRPr="00C74D20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C74D2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қосымша</w:t>
      </w:r>
    </w:p>
    <w:p w:rsidR="006955B2" w:rsidRPr="00C74D20" w:rsidRDefault="00F05B18" w:rsidP="006955B2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Байқауға ұсынылған ғылыми жұмысты</w:t>
      </w:r>
    </w:p>
    <w:p w:rsidR="00F05B18" w:rsidRPr="00C74D20" w:rsidRDefault="00F05B18" w:rsidP="006955B2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b/>
          <w:sz w:val="24"/>
          <w:szCs w:val="24"/>
          <w:lang w:val="kk-KZ"/>
        </w:rPr>
        <w:t>БАҒАЛАУ ПАРАҒЫ</w:t>
      </w:r>
    </w:p>
    <w:p w:rsidR="006955B2" w:rsidRPr="00C74D20" w:rsidRDefault="006955B2" w:rsidP="006955B2">
      <w:pPr>
        <w:tabs>
          <w:tab w:val="left" w:pos="411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74D20" w:rsidRPr="00C74D20" w:rsidTr="00F05B18"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Өлшемдер</w:t>
            </w:r>
          </w:p>
        </w:tc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 жоғарғы ұпай</w:t>
            </w:r>
          </w:p>
        </w:tc>
        <w:tc>
          <w:tcPr>
            <w:tcW w:w="3191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негіздемесі</w:t>
            </w: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Тақырыптың өзектілігі</w:t>
            </w:r>
          </w:p>
        </w:tc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жаңалығы</w:t>
            </w:r>
          </w:p>
        </w:tc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Қойылған міндеттердің шешімділігі</w:t>
            </w:r>
          </w:p>
        </w:tc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Материалдың толықтығы және логикалық байланысы</w:t>
            </w:r>
          </w:p>
        </w:tc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Алынған нәтижелердің теориялық маңызы. Ғылыми жұмыс әдіснамасының тиімділігі</w:t>
            </w:r>
          </w:p>
        </w:tc>
        <w:tc>
          <w:tcPr>
            <w:tcW w:w="3190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74D20" w:rsidRPr="00C74D20" w:rsidTr="00F05B18">
        <w:tc>
          <w:tcPr>
            <w:tcW w:w="3190" w:type="dxa"/>
          </w:tcPr>
          <w:p w:rsidR="00F05B18" w:rsidRPr="00C74D20" w:rsidRDefault="006955B2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Алынған нәтижелердің  тәжірибелік маңызы</w:t>
            </w:r>
          </w:p>
        </w:tc>
        <w:tc>
          <w:tcPr>
            <w:tcW w:w="3190" w:type="dxa"/>
          </w:tcPr>
          <w:p w:rsidR="00F05B18" w:rsidRPr="00C74D20" w:rsidRDefault="006955B2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91" w:type="dxa"/>
          </w:tcPr>
          <w:p w:rsidR="00F05B18" w:rsidRPr="00C74D20" w:rsidRDefault="00F05B18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55B2" w:rsidRPr="00C74D20" w:rsidTr="00F05B18">
        <w:tc>
          <w:tcPr>
            <w:tcW w:w="3190" w:type="dxa"/>
          </w:tcPr>
          <w:p w:rsidR="006955B2" w:rsidRPr="00C74D20" w:rsidRDefault="006955B2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ұпай</w:t>
            </w:r>
          </w:p>
        </w:tc>
        <w:tc>
          <w:tcPr>
            <w:tcW w:w="3190" w:type="dxa"/>
          </w:tcPr>
          <w:p w:rsidR="006955B2" w:rsidRPr="00C74D20" w:rsidRDefault="006955B2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4D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3191" w:type="dxa"/>
          </w:tcPr>
          <w:p w:rsidR="006955B2" w:rsidRPr="00C74D20" w:rsidRDefault="006955B2" w:rsidP="00F05B18">
            <w:pPr>
              <w:tabs>
                <w:tab w:val="left" w:pos="411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955B2" w:rsidRPr="00C74D20" w:rsidRDefault="006955B2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lastRenderedPageBreak/>
        <w:t>Комиссия Төрағасы ..................... (толық аты-жөні, лауазымы, ғылыми атағы)</w:t>
      </w:r>
    </w:p>
    <w:p w:rsidR="00F05B18" w:rsidRPr="00C74D20" w:rsidRDefault="006955B2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мүшелері: ..................   (толық аты-жөні, лауазымы, ғылыми атағы)                      </w:t>
      </w:r>
    </w:p>
    <w:p w:rsidR="00F05B18" w:rsidRPr="00C74D20" w:rsidRDefault="006955B2" w:rsidP="006955B2">
      <w:pPr>
        <w:tabs>
          <w:tab w:val="left" w:pos="216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ab/>
        <w:t>.................... (толық аты-жөні, лауазымы, ғылыми атағы)</w:t>
      </w:r>
    </w:p>
    <w:p w:rsidR="00F05B18" w:rsidRPr="00C74D20" w:rsidRDefault="006955B2" w:rsidP="006955B2">
      <w:pPr>
        <w:tabs>
          <w:tab w:val="left" w:pos="216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ab/>
        <w:t>.................... (толық аты-жөні, лауазымы, ғылыми атағы)</w:t>
      </w:r>
    </w:p>
    <w:p w:rsidR="00F05B18" w:rsidRPr="00C74D20" w:rsidRDefault="006955B2" w:rsidP="006955B2">
      <w:pPr>
        <w:tabs>
          <w:tab w:val="left" w:pos="216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74D20">
        <w:rPr>
          <w:rFonts w:ascii="Times New Roman" w:hAnsi="Times New Roman" w:cs="Times New Roman"/>
          <w:sz w:val="24"/>
          <w:szCs w:val="24"/>
          <w:lang w:val="kk-KZ"/>
        </w:rPr>
        <w:tab/>
        <w:t>.................... (толық аты-жөні, лауазымы, ғылыми атағы)</w:t>
      </w:r>
    </w:p>
    <w:p w:rsidR="00F05B18" w:rsidRPr="00C74D20" w:rsidRDefault="00F05B18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05B18" w:rsidRPr="00C74D20" w:rsidRDefault="00F05B18" w:rsidP="000A7BC8">
      <w:pPr>
        <w:tabs>
          <w:tab w:val="left" w:pos="411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F05B18" w:rsidRPr="00C74D20" w:rsidSect="009C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A3B61"/>
    <w:multiLevelType w:val="hybridMultilevel"/>
    <w:tmpl w:val="744C0B92"/>
    <w:lvl w:ilvl="0" w:tplc="241A424E">
      <w:start w:val="1"/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1" w15:restartNumberingAfterBreak="0">
    <w:nsid w:val="1CA639E2"/>
    <w:multiLevelType w:val="multilevel"/>
    <w:tmpl w:val="5D7E1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2EE3905"/>
    <w:multiLevelType w:val="hybridMultilevel"/>
    <w:tmpl w:val="0A549AF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18EF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DC3492"/>
    <w:multiLevelType w:val="hybridMultilevel"/>
    <w:tmpl w:val="183886FE"/>
    <w:lvl w:ilvl="0" w:tplc="241A42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512CB"/>
    <w:multiLevelType w:val="hybridMultilevel"/>
    <w:tmpl w:val="62AA68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274B8"/>
    <w:multiLevelType w:val="hybridMultilevel"/>
    <w:tmpl w:val="26DC25AC"/>
    <w:lvl w:ilvl="0" w:tplc="241A42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358C7"/>
    <w:multiLevelType w:val="hybridMultilevel"/>
    <w:tmpl w:val="26F29024"/>
    <w:lvl w:ilvl="0" w:tplc="241A424E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662E510D"/>
    <w:multiLevelType w:val="hybridMultilevel"/>
    <w:tmpl w:val="BC5CA372"/>
    <w:lvl w:ilvl="0" w:tplc="8C72809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36389"/>
    <w:rsid w:val="00041425"/>
    <w:rsid w:val="0008129E"/>
    <w:rsid w:val="000A7BC8"/>
    <w:rsid w:val="000B499C"/>
    <w:rsid w:val="00127CA0"/>
    <w:rsid w:val="00141EF6"/>
    <w:rsid w:val="001B0ED2"/>
    <w:rsid w:val="00222505"/>
    <w:rsid w:val="0028376E"/>
    <w:rsid w:val="00336389"/>
    <w:rsid w:val="00351457"/>
    <w:rsid w:val="003D0C5C"/>
    <w:rsid w:val="00457477"/>
    <w:rsid w:val="00480A50"/>
    <w:rsid w:val="004C42EC"/>
    <w:rsid w:val="00544C0B"/>
    <w:rsid w:val="005E7866"/>
    <w:rsid w:val="00640C24"/>
    <w:rsid w:val="00646E0E"/>
    <w:rsid w:val="00662307"/>
    <w:rsid w:val="006955B2"/>
    <w:rsid w:val="006D3606"/>
    <w:rsid w:val="00740038"/>
    <w:rsid w:val="0076380B"/>
    <w:rsid w:val="0078294E"/>
    <w:rsid w:val="007A5C36"/>
    <w:rsid w:val="007D66D9"/>
    <w:rsid w:val="0080122E"/>
    <w:rsid w:val="008B0DEB"/>
    <w:rsid w:val="008D17D6"/>
    <w:rsid w:val="00946499"/>
    <w:rsid w:val="00951646"/>
    <w:rsid w:val="009C6A5E"/>
    <w:rsid w:val="00A6510E"/>
    <w:rsid w:val="00B016C3"/>
    <w:rsid w:val="00BC4E1F"/>
    <w:rsid w:val="00C04DF4"/>
    <w:rsid w:val="00C4795B"/>
    <w:rsid w:val="00C711F0"/>
    <w:rsid w:val="00C74D20"/>
    <w:rsid w:val="00CD7D2E"/>
    <w:rsid w:val="00D37E54"/>
    <w:rsid w:val="00D77BD1"/>
    <w:rsid w:val="00E749AD"/>
    <w:rsid w:val="00F05B18"/>
    <w:rsid w:val="00F444A6"/>
    <w:rsid w:val="00F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8A50"/>
  <w15:docId w15:val="{3C0BCCAA-248E-4C0D-A56A-03BE26B3F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D360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1457"/>
    <w:pPr>
      <w:ind w:left="720"/>
      <w:contextualSpacing/>
    </w:pPr>
  </w:style>
  <w:style w:type="character" w:styleId="a5">
    <w:name w:val="Emphasis"/>
    <w:basedOn w:val="a0"/>
    <w:uiPriority w:val="20"/>
    <w:qFormat/>
    <w:rsid w:val="007D66D9"/>
    <w:rPr>
      <w:i/>
      <w:iCs/>
    </w:rPr>
  </w:style>
  <w:style w:type="character" w:customStyle="1" w:styleId="apple-converted-space">
    <w:name w:val="apple-converted-space"/>
    <w:basedOn w:val="a0"/>
    <w:rsid w:val="007D66D9"/>
  </w:style>
  <w:style w:type="table" w:styleId="a6">
    <w:name w:val="Table Grid"/>
    <w:basedOn w:val="a1"/>
    <w:uiPriority w:val="59"/>
    <w:rsid w:val="00B016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A6510E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78294E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78294E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uditkaz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leader.kz@inbox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eader.kz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ader.kz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F6662-8D8B-404E-B462-AD60F2F2D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8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2017-02-03T11:06:00Z</cp:lastPrinted>
  <dcterms:created xsi:type="dcterms:W3CDTF">2017-02-03T10:53:00Z</dcterms:created>
  <dcterms:modified xsi:type="dcterms:W3CDTF">2018-01-16T05:33:00Z</dcterms:modified>
</cp:coreProperties>
</file>