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E37" w:rsidRPr="00466E37" w:rsidRDefault="00466E37" w:rsidP="00466E37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  <w:t>Қ</w:t>
      </w:r>
      <w:proofErr w:type="gramStart"/>
      <w:r w:rsidRPr="00466E37"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  <w:t>Р</w:t>
      </w:r>
      <w:proofErr w:type="gramEnd"/>
      <w:r w:rsidRPr="00466E37"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  <w:t xml:space="preserve"> БІЛІМ ЖӘНЕ ҒЫЛЫМ МИНИСТРЛІГІНІҢ №355 БҰЙРЫҒЫ</w:t>
      </w:r>
    </w:p>
    <w:p w:rsidR="00466E37" w:rsidRPr="00466E37" w:rsidRDefault="00466E37" w:rsidP="00466E3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Приказ Министра образования и науки Республики Казахстан</w:t>
      </w:r>
    </w:p>
    <w:p w:rsidR="00466E37" w:rsidRPr="00466E37" w:rsidRDefault="00466E37" w:rsidP="00466E3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 355 от 27 июля 2017 года</w:t>
      </w:r>
    </w:p>
    <w:p w:rsidR="00466E37" w:rsidRPr="00466E37" w:rsidRDefault="00466E37" w:rsidP="00466E3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6E37" w:rsidRPr="00466E37" w:rsidRDefault="00466E37" w:rsidP="00466E3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Зарегистрирован в Реестре государственной регистрации нормативных правовых актов Республики Казахстан 29 августа 2017 года под № 15584</w:t>
      </w:r>
    </w:p>
    <w:p w:rsidR="00466E37" w:rsidRPr="00466E37" w:rsidRDefault="00466E37" w:rsidP="00466E3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66E37" w:rsidRPr="00466E37" w:rsidRDefault="00466E37" w:rsidP="00466E3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утверждении </w:t>
      </w: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Типовых правил организации работы Попечительского </w:t>
      </w:r>
      <w:proofErr w:type="spellStart"/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советаи</w:t>
      </w:r>
      <w:proofErr w:type="spellEnd"/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порядок его избрания в организациях образования</w:t>
      </w:r>
    </w:p>
    <w:p w:rsidR="00466E37" w:rsidRPr="00466E37" w:rsidRDefault="00466E37" w:rsidP="00466E37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</w:rPr>
      </w:pPr>
    </w:p>
    <w:p w:rsidR="00466E37" w:rsidRPr="00466E37" w:rsidRDefault="00466E37" w:rsidP="00466E37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</w:rPr>
      </w:pPr>
    </w:p>
    <w:p w:rsidR="00466E37" w:rsidRPr="00466E37" w:rsidRDefault="00466E37" w:rsidP="00466E3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пунктом 9статьи 44Закона Республики Казахстан               от 27 июля 2007 года «Об образовании» </w:t>
      </w: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ПРИКАЗЫВАЮ</w:t>
      </w: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УтвердитьприлагаемыеТиповыеправилаорганизации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 Попечительского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советаи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его избрания в организациях образования согласно приложению к настоящему приказу.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Признать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утратившимисилу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1)приказ исполняющего обязанности Министра образования и науки Республики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Казахстанот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 октября 2007 года №501 «Об утверждении Типовых правил организации работы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Попечительскогосоветаи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его избрания в организациях образования» (зарегистрированный в Реестре государственной регистрации нормативных правовых актов Республики Казахстан под № 4995, опубликованный30 ноября 2007 года в газете «Юридическая газета» № 184 (1387);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2)приказ исполняющего обязанности Министра образования и науки Республики Казахстан от 22 декабря2016 года №715 «О внесении изменений в приказ исполняющего обязанности Министра образования и науки Республики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Казахстанот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 октября 2007 года № 501 «Об утверждении Типовых правил деятельности попечительского совета и порядок его избрания</w:t>
      </w:r>
      <w:proofErr w:type="gram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»(</w:t>
      </w:r>
      <w:proofErr w:type="gram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зарегистрированный в Реестре государственной регистрации нормативных правовых актов Республики Казахстан под № 14751, опубликованный в Эталонном контрольном банке нормативных правовых актов Республики Казахстан 9 февраля 2017 года).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3. Комитету по охране прав детей Министерства образования и науки Республики Казахстан (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Ерсаинов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Е.Е.) в установленном законодательством порядке обеспечить: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1) государственную регистрацию настоящего приказа в Министерстве юстиции Республики Казахстан;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2) в течение десяти календарных дней со дня государственной регистрации настоящего приказа в Министерстве юстиции Республики Казахстан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«Республиканский центр правовой информации</w:t>
      </w:r>
      <w:proofErr w:type="gram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»д</w:t>
      </w:r>
      <w:proofErr w:type="gram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официального опубликования и включения в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Эталонныйконтрольныйбанк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нормативных правовых актов Республики Казахстан;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3)в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размещение настоящего приказа на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интернет-ресурсе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Министерства образования и науки Республики Казахстан;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Контроль за исполнением настоящего приказа возложить на                       </w:t>
      </w:r>
      <w:proofErr w:type="spellStart"/>
      <w:proofErr w:type="gram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вице-министра</w:t>
      </w:r>
      <w:proofErr w:type="spellEnd"/>
      <w:proofErr w:type="gram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 и науки Республики Казахстан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Асылову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Б.А.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Настоящий приказ вводится в действие по истечении десяти </w:t>
      </w:r>
      <w:proofErr w:type="spellStart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>календарныхдней</w:t>
      </w:r>
      <w:proofErr w:type="spellEnd"/>
      <w:r w:rsidRPr="00466E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после дня его первого официального опубликования.</w:t>
      </w:r>
    </w:p>
    <w:p w:rsidR="00466E37" w:rsidRPr="00466E37" w:rsidRDefault="00466E37" w:rsidP="00466E37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</w:rPr>
      </w:pPr>
      <w:r w:rsidRPr="00466E37">
        <w:rPr>
          <w:rFonts w:ascii="Verdana" w:eastAsia="Times New Roman" w:hAnsi="Verdana" w:cs="Times New Roman"/>
          <w:color w:val="000000"/>
        </w:rPr>
        <w:t> </w:t>
      </w:r>
    </w:p>
    <w:p w:rsidR="00466E37" w:rsidRPr="00466E37" w:rsidRDefault="00466E37" w:rsidP="00466E37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</w:rPr>
      </w:pPr>
      <w:r w:rsidRPr="00466E37">
        <w:rPr>
          <w:rFonts w:ascii="Verdana" w:eastAsia="Times New Roman" w:hAnsi="Verdana" w:cs="Times New Roman"/>
          <w:color w:val="000000"/>
        </w:rPr>
        <w:t> </w:t>
      </w:r>
    </w:p>
    <w:p w:rsidR="00466E37" w:rsidRPr="00466E37" w:rsidRDefault="00466E37" w:rsidP="00466E3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Министр образования и науки</w:t>
      </w:r>
    </w:p>
    <w:p w:rsidR="00466E37" w:rsidRPr="00466E37" w:rsidRDefault="00466E37" w:rsidP="00466E3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Республики Казахстан        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             Е. </w:t>
      </w:r>
      <w:proofErr w:type="spellStart"/>
      <w:r w:rsidRPr="00466E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Сагадиев</w:t>
      </w:r>
      <w:proofErr w:type="spellEnd"/>
    </w:p>
    <w:p w:rsidR="00C24812" w:rsidRPr="00466E37" w:rsidRDefault="00C24812" w:rsidP="00466E37">
      <w:pPr>
        <w:rPr>
          <w:rFonts w:ascii="Times New Roman" w:hAnsi="Times New Roman" w:cs="Times New Roman"/>
          <w:sz w:val="28"/>
          <w:szCs w:val="28"/>
        </w:rPr>
      </w:pPr>
    </w:p>
    <w:sectPr w:rsidR="00C24812" w:rsidRPr="00466E37" w:rsidSect="00466E3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466E37"/>
    <w:rsid w:val="00466E37"/>
    <w:rsid w:val="00C24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6E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89985">
          <w:marLeft w:val="0"/>
          <w:marRight w:val="0"/>
          <w:marTop w:val="0"/>
          <w:marBottom w:val="380"/>
          <w:divBdr>
            <w:top w:val="none" w:sz="0" w:space="0" w:color="auto"/>
            <w:left w:val="none" w:sz="0" w:space="8" w:color="auto"/>
            <w:bottom w:val="dotted" w:sz="6" w:space="4" w:color="000000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517</Words>
  <Characters>2952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iqcom.kz</dc:creator>
  <cp:keywords/>
  <dc:description/>
  <cp:lastModifiedBy>iqcom.kz</cp:lastModifiedBy>
  <cp:revision>2</cp:revision>
  <dcterms:created xsi:type="dcterms:W3CDTF">2018-11-02T06:08:00Z</dcterms:created>
  <dcterms:modified xsi:type="dcterms:W3CDTF">2018-11-02T06:10:00Z</dcterms:modified>
</cp:coreProperties>
</file>